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얕은 물의 질량 변화는 어디로 갔을까? — 나의 탐구 노트</w:t>
      </w:r>
    </w:p>
    <w:p>
      <w:pPr>
        <w:spacing w:after="240"/>
      </w:pPr>
      <w:r>
        <w:t xml:space="preserve">똑똑 · 에디터 모아 · 발행 2026.10.24</w:t>
      </w:r>
    </w:p>
    <w:p>
      <w:pPr>
        <w:spacing w:after="120" w:line="320"/>
      </w:pPr>
      <w:r>
        <w:t xml:space="preserve">같은 양의 물이라도 드러난 표면 넓이가 다르면 관찰 시간 동안 질량 변화가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시작 물의 양 20mL, 관찰 시간 60분처럼 학습용 조건을 정합니다. 가능한 같은 재질·색의 접시를 고르고 물이 담긴 표면의 넓이와 방의 온도·기류를 적습니다. 실험 중 접시를 이동하지 않으며 물을 쏟은 경우 그 회차는 별도 표시합니다.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가상 넓은 접시는 물 질량이 20.0g에서 19.2g, 좁은 접시는 20.0g에서 19.7g으로 줄었다면 각각 0.8g과 0.3g의 감소입니다. 차이 0.5g은 이 조건의 관찰입니다. 저울 분해능이 1g이라면 이 차이는 구분하기 어려우므로 측정 도구의 눈금을 먼저 확인해야 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접시와 물의 시작 질량을 각각 기록하고 빈 접시 질량을 빼 물의 시작 질량을 구합니다.</w:t>
      </w:r>
    </w:p>
    <w:p>
      <w:pPr>
        <w:spacing w:after="120" w:line="320"/>
      </w:pPr>
      <w:r>
        <w:t xml:space="preserve">2. 물 표면 넓이·방 온도·바람·관찰 시각을 적고 같은 위치에 둡니다.</w:t>
      </w:r>
    </w:p>
    <w:p>
      <w:pPr>
        <w:spacing w:after="120" w:line="320"/>
      </w:pPr>
      <w:r>
        <w:t xml:space="preserve">3. 정해진 뒤 접시와 물의 질량을 다시 재어 물의 최종 질량과 감소량을 계산합니다.</w:t>
      </w:r>
    </w:p>
    <w:p>
      <w:pPr>
        <w:spacing w:after="120" w:line="320"/>
      </w:pPr>
      <w:r>
        <w:t xml:space="preserve">4. 2회 이상 반복하며 물 흘림·저울 눈금·표면 온도 차이를 대안 설명으로 적습니다.</w:t>
      </w:r>
    </w:p>
    <w:p>
      <w:pPr>
        <w:pStyle w:val="Heading1"/>
        <w:keepNext/>
      </w:pPr>
      <w:r>
        <w:t xml:space="preserve">1. 접시와 주변 조건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접시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재질·색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 표면 지름(cm)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방 온도·바람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시작 질량 장부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접시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빈 접시(g)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접시+물(g)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 시작(g)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1회차 질량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접시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 시작(g)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 끝(g)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감소량(g)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흘림 여부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4. 2회차 질량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접시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 시작(g)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물 끝(g)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감소량(g)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흘림 여부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5. 해석과 한계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접시·평균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저울 눈금(g)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감소량 차이(g)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설명·증발산 구분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빈 접시 무게를 빼거나 같은 접시의 시작·끝 전체 질량을 비교했나요?</w:t>
      </w:r>
    </w:p>
    <w:p>
      <w:pPr>
        <w:spacing w:after="120" w:line="320"/>
      </w:pPr>
      <w:r>
        <w:t xml:space="preserve">□ 저울 눈금보다 작은 차이를 확정적 결과로 말하지 않았나요?</w:t>
      </w:r>
    </w:p>
    <w:p>
      <w:pPr>
        <w:spacing w:after="120" w:line="320"/>
      </w:pPr>
      <w:r>
        <w:t xml:space="preserve">□ 화분 없이 한 관찰을 식물의 증산 또는 전체 증발산이라 부르지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USGS Water Science School · Evaporation and the Water Cycle — https://www.usgs.gov/water-science-school/science/evaporation-and-water-cycle</w:t>
      </w:r>
    </w:p>
    <w:p>
      <w:pPr>
        <w:spacing w:after="120" w:line="320"/>
      </w:pPr>
      <w:r>
        <w:t xml:space="preserve">What is evaporation and why does it occur?; Evaporation drives the water cycle</w:t>
      </w:r>
    </w:p>
    <w:p>
      <w:pPr>
        <w:spacing w:after="120" w:line="320"/>
      </w:pPr>
      <w:r>
        <w:t xml:space="preserve">NOAA National Weather Service · Glossary: Latent Heat — https://forecast.weather.gov/glossary.php?word=latent+heat</w:t>
      </w:r>
    </w:p>
    <w:p>
      <w:pPr>
        <w:spacing w:after="120" w:line="320"/>
      </w:pPr>
      <w:r>
        <w:t xml:space="preserve">Latent Heat definition — phase change at constant temperature and pressure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학습용 가상 값으로 두 접시의 물 시작 질량은 각각 20.0g이고 60분 뒤 넓은 접시 19.2g, 좁은 접시 19.7g이다.</w:t>
      </w:r>
    </w:p>
    <w:p>
      <w:pPr>
        <w:spacing w:after="120" w:line="320"/>
      </w:pPr>
      <w:r>
        <w:t xml:space="preserve">같은 접시의 시작과 끝을 빼고 저울 눈금이 0.1g인지 먼저 확인한다.</w:t>
      </w:r>
    </w:p>
    <w:p>
      <w:pPr>
        <w:spacing w:after="120" w:line="320"/>
      </w:pPr>
      <w:r>
        <w:t xml:space="preserve">넓은 접시 감소 0.8g, 좁은 접시 감소 0.3g, 차이 0.5g이다.</w:t>
      </w:r>
    </w:p>
    <w:p>
      <w:pPr>
        <w:spacing w:after="120" w:line="320"/>
      </w:pPr>
      <w:r>
        <w:t xml:space="preserve">흘린 물이나 측정 오차가 없다고 가정한 가상 자료이다. 실제 원인과 식물 증산량은 이 값만으로 확정하지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질량 장부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접시 질량·물 질량·시작·끝의 기준을 일치시킨다.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서로 다른 접시의 전체 질량을 그대로 비교한다.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근거의 범위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눈금·흘림·기류·온도와 증발산 범위를 함께 설명한다.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질량 감소를 전부 식물의 증산으로 쓴다.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https://www.dokdok.co/projects/tray-evaporation-ledger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37329be-4691-deeb-0c15-0ac1c207edc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얕은 물의 질량 변화는 어디로 갔을까? — 나의 탐구 노트</dc:title>
  <dc:creator>똑똑</dc:creator>
  <dc:description>똑똑 · 에디터 모아 · 발행 2026.10.24</dc:description>
  <cp:lastModifiedBy>Un-named</cp:lastModifiedBy>
  <cp:revision>1</cp:revision>
  <dcterms:created xsi:type="dcterms:W3CDTF">2026-10-23T22:45:00.368Z</dcterms:created>
  <dcterms:modified xsi:type="dcterms:W3CDTF">2026-10-23T22:45:00.368Z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