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그림자의 길이를 같은 시간에 관찰하기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같은 시각에 그림자를 기록할 때 무엇을 같게 두어야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햇빛 아래 고정된 20cm 막대의 그림자를 허용된 장소에서 기록한다. 관찰 사실과 자기 해석을 두 칸에 나눠 기록한다. 산출물: 시각·날씨·그림자 길이 관찰표.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장소·막대·측정 방법을 유지하고 같은 시각을 며칠 비교한다. 길이가 다르면 하늘 상태·계절·측정 오차를 확인한 뒤 설명 후보를 고른다. 같은 기준을 다른 조건에도 적용해 결론이 바뀌는 경우를 찾는다. 태양을 직접 바라보거나 한 번의 차이로 장기 기후를 판단하지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햇빛 아래 고정된 20cm 막대의 그림자를 허용된 장소에서 기록한다.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같은 장소·막대·측정 방법을 유지하고 같은 시각을 며칠 비교한다.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길이가 다르면 하늘 상태·계절·측정 오차를 확인한 뒤 설명 후보를 고른다. 산출물은 시각·날씨·그림자 길이 관찰표. 판단이 달라질 수 있는 조건을 하나 검토하고, 다음 한계를 결론에 적는다: 태양을 직접 바라보거나 한 번의 차이로 장기 기후를 판단하지 않는다. 친구가 같은 근거로 결론을 따라갈 수 있는지 확인한다.</w:t>
      </w:r>
    </w:p>
    <w:p>
      <w:pPr>
        <w:pStyle w:val="Heading1"/>
        <w:keepNext/>
      </w:pPr>
      <w:r>
        <w:t xml:space="preserve">1. 그림자의 길이를 같은 시간에 관찰하기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날짜·시각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막대 높이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그림자 길이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하늘 상태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시각·날씨·그림자 길이 관찰표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고정한 변인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달라진 값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측정 오차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설명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시각·날씨·그림자 길이 관찰표에서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태양을 직접 바라보거나 한 번의 차이로 장기 기후를 판단하지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· Sun As A Star: shadows activity — https://assets.science.nasa.gov/content/dam/science/psd/solar/2023/09/s/Sun_as_a_Star-_Afterschool_Learning_Activities.pdf</w:t>
      </w:r>
    </w:p>
    <w:p>
      <w:pPr>
        <w:spacing w:after="120" w:line="320"/>
      </w:pPr>
      <w:r>
        <w:t xml:space="preserve">그림자 길이와 시간을 반복 기록하는 방법 및 태양 직접 관찰 금지 안내를 참고한다.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20cm 막대의 첫날 그림자는 31cm로 읽히고 둘째 날은 구름 때문에 끝이 흐린 상황을 가정한다.</w:t>
      </w:r>
    </w:p>
    <w:p>
      <w:pPr>
        <w:spacing w:after="120" w:line="320"/>
      </w:pPr>
      <w:r>
        <w:t xml:space="preserve">같은 막대라도 구름 낀 날 그림자 끝이 흐리면 길이의 오차가 커진다.</w:t>
      </w:r>
    </w:p>
    <w:p>
      <w:pPr>
        <w:spacing w:after="120" w:line="320"/>
      </w:pPr>
      <w:r>
        <w:t xml:space="preserve">표에는 길이뿐 아니라 ‘끝 경계 불명확’을 함께 기록한다.</w:t>
      </w:r>
    </w:p>
    <w:p>
      <w:pPr>
        <w:spacing w:after="120" w:line="320"/>
      </w:pPr>
      <w:r>
        <w:t xml:space="preserve">태양을 직접 바라보거나 한 번의 차이로 장기 기후를 판단하지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그림자의 길이를 같은 시간에 관찰하기의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시각·날씨·그림자 길이 관찰표에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시각·날씨·그림자 길이 관찰표의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https://www.dokdok.co/projects/same-time-shadow-observation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5ef8352-42c2-fd26-23bf-08c0c5f898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그림자의 길이를 같은 시간에 관찰하기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2026-09-29T19:14:51.853Z</dcterms:created>
  <dcterms:modified xsi:type="dcterms:W3CDTF">2026-09-29T19:14:51.853Z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