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빗물정원은 어디에 놓아야 할까? — 나의 탐구 노트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물을 스며들게 하는 설계가 모든 장소에서 좋은 선택일까?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후보 A는 깨끗한 지붕 물받이 아래, 후보 B는 세차장 유출수 옆, 후보 C는 지하실 외벽과 가까운 가상 장소입니다. 물길·오염원·건물 거리·토양 정보의 유무를 표로 만들고 “바로 설치”가 아닌 “추가 조사”도 선택지에 둡니다.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하나의 정답을 강요하지 않고 오염원, 지하수 깊이, 토양 투수성, 넘침 경로, 관리 주체를 제약 조건으로 설정합니다. 침투가 부적절하면 차수·배수·여과·저류 등 다른 설계 선택지를 비교하되 현장 설계에는 전문가와 관계 기관 자료가 필요하다고 명시합니다.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빗물이 어디서 와서 어느 방향으로 흐르는지 가상 배치도에 화살표로 표시한다.</w:t>
      </w:r>
    </w:p>
    <w:p>
      <w:pPr>
        <w:spacing w:after="120" w:line="320"/>
      </w:pPr>
      <w:r>
        <w:t xml:space="preserve">2. 각 후보지의 장점·위험·모르는 정보를 따로 적는다.</w:t>
      </w:r>
    </w:p>
    <w:p>
      <w:pPr>
        <w:spacing w:after="120" w:line="320"/>
      </w:pPr>
      <w:r>
        <w:t xml:space="preserve">3. 효과, 지하수 수질, 건물 안전, 유지관리 기준으로 후보를 비교하는 표를 만든다.</w:t>
      </w:r>
    </w:p>
    <w:p>
      <w:pPr>
        <w:spacing w:after="120" w:line="320"/>
      </w:pPr>
      <w:r>
        <w:t xml:space="preserve">4. 반례 카드를 뒤집어 오염원이나 얕은 지하수가 새로 확인되면 결론을 수정한다.</w:t>
      </w:r>
    </w:p>
    <w:p>
      <w:pPr>
        <w:pStyle w:val="Heading1"/>
        <w:keepNext/>
      </w:pPr>
      <w:r>
        <w:t xml:space="preserve">1. 후보 비교표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후보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물의 출처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오염 가능성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 제약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잠정 판단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정보 확인표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후보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토양·지하수 자료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출처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누락 정보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조사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설계 수정표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선택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새로 얻은 정보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바뀐 판단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출처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빗물정원을 단순 화단이나 모든 곳에 적용되는 장치로 쓰지 않았나요?</w:t>
      </w:r>
    </w:p>
    <w:p>
      <w:pPr>
        <w:spacing w:after="120" w:line="320"/>
      </w:pPr>
      <w:r>
        <w:t xml:space="preserve">□ 침투 이익뿐 아니라 오염물질의 지하수 이동 가능성과 넘침을 검토했나요?</w:t>
      </w:r>
    </w:p>
    <w:p>
      <w:pPr>
        <w:spacing w:after="120" w:line="320"/>
      </w:pPr>
      <w:r>
        <w:t xml:space="preserve">□ 실제 시공을 권고하거나 학습용 카드로 안전성을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EPA · Types of Green Infrastructure — https://www.epa.gov/green-infrastructure/types-green-infrastructure</w:t>
      </w:r>
    </w:p>
    <w:p>
      <w:pPr>
        <w:spacing w:after="120" w:line="320"/>
      </w:pPr>
      <w:r>
        <w:t xml:space="preserve">Bioretention (Rain Gardens); Permeable Pavements; Green Roofs</w:t>
      </w:r>
    </w:p>
    <w:p>
      <w:pPr>
        <w:spacing w:after="120" w:line="320"/>
      </w:pPr>
      <w:r>
        <w:t xml:space="preserve">U.S. EPA · Green Infrastructure and Groundwater Protection — https://www.epa.gov/green-infrastructure/green-infrastructure-and-groundwater-protection</w:t>
      </w:r>
    </w:p>
    <w:p>
      <w:pPr>
        <w:spacing w:after="120" w:line="320"/>
      </w:pPr>
      <w:r>
        <w:t xml:space="preserve">Green Infrastructure Siting and Design Considerations; Stormwater Hot Spots; Brownfields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후보 B는 세차장 배수 근처이고 땅이 잘 스며드는 것으로만 알려져 있다.</w:t>
      </w:r>
    </w:p>
    <w:p>
      <w:pPr>
        <w:spacing w:after="120" w:line="320"/>
      </w:pPr>
      <w:r>
        <w:t xml:space="preserve">토양 조건의 장점과 오염원 카드의 위험을 분리한다. EPA의 오염원 및 지하수 보호 질문에 맞춰 사전 처리·지하수 깊이 자료가 있는지 확인한다.</w:t>
      </w:r>
    </w:p>
    <w:p>
      <w:pPr>
        <w:spacing w:after="120" w:line="320"/>
      </w:pPr>
      <w:r>
        <w:t xml:space="preserve">“침투가 잘 되니 B 설치”가 아니라 “오염원·지하수 자료가 없어 침투형 채택을 보류”라는 잠정 판단을 쓴다.</w:t>
      </w:r>
    </w:p>
    <w:p>
      <w:pPr>
        <w:spacing w:after="120" w:line="320"/>
      </w:pPr>
      <w:r>
        <w:t xml:space="preserve">실제 장소의 설계·법적 허가 판단이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제약 조건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물의 출처·오염원·토양·지하수·건물 거리를 함께 적는다.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식물이 잘 자랄 것 같다는 이유만 적는다.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수정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 정보가 들어오자 결론과 근거를 함께 바꾼다.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반례를 무시하고 처음 선택을 유지한다.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https://www.dokdok.co/projects/rain-garden-design-decision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7505f69-3633-fa9c-090a-e9ab8f7a30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빗물정원은 어디에 놓아야 할까? — 나의 탐구 노트</dc:title>
  <dc:creator>똑똑</dc:creator>
  <dc:description>똑똑 · 에디터 모아 · 발행 2026.10.23</dc:description>
  <cp:lastModifiedBy>Un-named</cp:lastModifiedBy>
  <cp:revision>1</cp:revision>
  <dcterms:created xsi:type="dcterms:W3CDTF">2026-10-23T05:18:11.986Z</dcterms:created>
  <dcterms:modified xsi:type="dcterms:W3CDTF">2026-10-23T05:18:11.986Z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