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공개 안내문에서 연결 표현이 하는 역할 분석 — 나의 탐구 노트</w:t>
      </w:r>
    </w:p>
    <w:p>
      <w:pPr>
        <w:spacing w:after="240"/>
      </w:pPr>
      <w:r>
        <w:t xml:space="preserve">똑똑 · 에디터 모아 · 발행 2026.10.13</w:t>
      </w:r>
    </w:p>
    <w:p>
      <w:pPr>
        <w:spacing w:after="120" w:line="320"/>
      </w:pPr>
      <w:r>
        <w:t xml:space="preserve">영어 안내문의 순서·예외·조건을 독자가 헷갈리지 않게 하려면?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“The room is open. However, booking is required. First, choose a time. Finally, keep your ticket.”라는 가상 안내문을 읽고 누가 예약해야 하는지, 어떤 행동이 먼저인지 표로 정리합니다.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조건이 빠진 문장과 정확한 안내 문장을 비교하고, 연결 표현만으로 모호함이 해결되는지 동료에게 읽혀 봅니다. 공개 기관의 실제 영어 안내문을 분석한다면 주소와 게시 시점, 적용 대상을 따로 확인합니다.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안내 대상과 독자가 할 일을 적고 각 문장 앞에 순서·대조·조건을 표시한다.</w:t>
      </w:r>
    </w:p>
    <w:p>
      <w:pPr>
        <w:spacing w:after="120" w:line="320"/>
      </w:pPr>
      <w:r>
        <w:t xml:space="preserve">2. 연결 표현을 지운 버전과 넣은 버전을 비교해 실제 내용 관계가 맞는지 확인한다.</w:t>
      </w:r>
    </w:p>
    <w:p>
      <w:pPr>
        <w:spacing w:after="120" w:line="320"/>
      </w:pPr>
      <w:r>
        <w:t xml:space="preserve">3. 다른 독자가 이해한 행동 순서를 받아 적고 빠진 조건을 보완한다.</w:t>
      </w:r>
    </w:p>
    <w:p>
      <w:pPr>
        <w:pStyle w:val="Heading1"/>
        <w:keepNext/>
      </w:pPr>
      <w:r>
        <w:t xml:space="preserve">1. 문장 관계표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97"/>
        <w:gridCol w:w="2497"/>
        <w:gridCol w:w="2497"/>
        <w:gridCol w:w="2497"/>
      </w:tblGrid>
      <w:tr>
        <w:trPr>
          <w:cantSplit/>
          <w:tblHeader/>
        </w:trPr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앞 문장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연결 표현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뒤 문장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실제 관계</w:t>
            </w:r>
          </w:p>
        </w:tc>
      </w:tr>
      <w:tr>
        <w:trPr>
          <w:cantSplit/>
          <w:tblHeader w:val="off"/>
        </w:trPr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off"/>
        </w:trPr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off"/>
        </w:trPr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독자 점검표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97"/>
        <w:gridCol w:w="1997"/>
        <w:gridCol w:w="1997"/>
        <w:gridCol w:w="1997"/>
        <w:gridCol w:w="1997"/>
      </w:tblGrid>
      <w:tr>
        <w:trPr>
          <w:cantSplit/>
          <w:tblHeader/>
        </w:trPr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해야 할 일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시점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예외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헷갈린 지점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수정</w:t>
            </w:r>
          </w:p>
        </w:tc>
      </w:tr>
      <w:tr>
        <w:trPr>
          <w:cantSplit/>
          <w:tblHeader w:val="off"/>
        </w:trPr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off"/>
        </w:trPr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off"/>
        </w:trPr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탐구 질문과 범위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자료의 내용·출처·한계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관찰 또는 분석 결과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결론과 남은 질문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64"/>
        <w:gridCol w:w="1664"/>
        <w:gridCol w:w="1664"/>
        <w:gridCol w:w="1664"/>
        <w:gridCol w:w="1664"/>
        <w:gridCol w:w="1664"/>
      </w:tblGrid>
      <w:tr>
        <w:trPr>
          <w:cantSplit/>
          <w:tblHeader/>
        </w:trPr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off"/>
        </w:trPr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however 뒤에 진짜 대조나 제한이 있나요?</w:t>
      </w:r>
    </w:p>
    <w:p>
      <w:pPr>
        <w:spacing w:after="120" w:line="320"/>
      </w:pPr>
      <w:r>
        <w:t xml:space="preserve">□ 가상 안내를 실제 시설의 운영 규칙으로 오해하게 쓰지 않았나요?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Cambridge Dictionary Grammar · Discourse markers — https://dictionary.cambridge.org/us/grammar/british-grammar/discourse-markers-so-right-okay</w:t>
      </w:r>
    </w:p>
    <w:p>
      <w:pPr>
        <w:spacing w:after="120" w:line="320"/>
      </w:pPr>
      <w:r>
        <w:t xml:space="preserve">Discourse markers: 글과 말의 구조·전환 기능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가상의 전시관은 열려 있지만 예약이 필요하다.</w:t>
      </w:r>
    </w:p>
    <w:p>
      <w:pPr>
        <w:spacing w:after="120" w:line="320"/>
      </w:pPr>
      <w:r>
        <w:t xml:space="preserve">“The room is open. However, booking is required.”를 쓰고 however가 기대를 제한하는지 묻는다.</w:t>
      </w:r>
    </w:p>
    <w:p>
      <w:pPr>
        <w:spacing w:after="120" w:line="320"/>
      </w:pPr>
      <w:r>
        <w:t xml:space="preserve">독자는 입장 가능과 예약 필요를 함께 이해할 수 있다.</w:t>
      </w:r>
    </w:p>
    <w:p>
      <w:pPr>
        <w:spacing w:after="120" w:line="320"/>
      </w:pPr>
      <w:r>
        <w:t xml:space="preserve">예약 방법이나 대상이 빠졌다면 연결어만으로 안내가 충분해지지 않는다.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29"/>
        <w:gridCol w:w="3329"/>
        <w:gridCol w:w="3329"/>
      </w:tblGrid>
      <w:tr>
        <w:trPr>
          <w:cantSplit/>
          <w:tblHeader/>
        </w:trPr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off"/>
        </w:trPr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관계 분석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표현이 만드는 순서·대조를 실제 정보와 대조한다.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연결어 뜻만 번역하고 앞뒤 내용을 확인하지 않는다.</w:t>
            </w:r>
          </w:p>
        </w:tc>
      </w:tr>
      <w:tr>
        <w:trPr>
          <w:cantSplit/>
          <w:tblHeader w:val="off"/>
        </w:trPr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독자 검증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독자가 이해한 행동을 기록하고 수정 이유를 쓴다.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작성자가 이해했으니 독자도 이해할 것이라고 가정한다.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https://www.dokdok.co/projects/notice-discourse-analysis</w:t>
      </w:r>
    </w:p>
    <w:sectPr>
      <w:footerReference w:type="default" r:id="rId6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C529F130-644A-042F-77A9-97B3CA58953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공개 안내문에서 연결 표현이 하는 역할 분석 — 나의 탐구 노트</dc:title>
  <dc:creator>똑똑</dc:creator>
  <dc:description>똑똑 · 에디터 모아 · 발행 2026.10.13</dc:description>
  <cp:lastModifiedBy>Un-named</cp:lastModifiedBy>
  <cp:revision>1</cp:revision>
  <dcterms:created xsi:type="dcterms:W3CDTF">2026-10-13T09:14:25.094Z</dcterms:created>
  <dcterms:modified xsi:type="dcterms:W3CDTF">2026-10-13T09:14:25.094Z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