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색 대비로 바꾸는 안내 정보의 위계 — 나의 탐구 노트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색이 사라져도 안내문에서 가장 중요한 정보를 찾을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 행사 안내의 시간·장소·문의처를 두 색 조합으로 배치한다. 관찰 사실과 자기 해석을 두 칸에 나눠 기록한다. 산출물: 전후 안내 시안과 정보 찾기 결과.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글자 크기·명도 차이·순서를 바꾸고 흑백으로도 읽히는지 확인한다. 가장 먼저 찾아야 하는 시간·장소가 색 없이도 보이면 그 안을 선택한다. 같은 기준을 다른 조건에도 적용해 결론이 바뀌는 경우를 찾는다. 교실의 읽기 점검을 공식 접근성 적합 판정으로 표시하지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가상 행사 안내의 시간·장소·문의처를 두 색 조합으로 배치한다.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글자 크기·명도 차이·순서를 바꾸고 흑백으로도 읽히는지 확인한다.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가장 먼저 찾아야 하는 시간·장소가 색 없이도 보이면 그 안을 선택한다. 산출물은 전후 안내 시안과 정보 찾기 결과. 판단이 달라질 수 있는 조건을 하나 검토하고, 다음 한계를 결론에 적는다: 교실의 읽기 점검을 공식 접근성 적합 판정으로 표시하지 않는다. 친구가 같은 근거로 결론을 따라갈 수 있는지 확인한다.</w:t>
      </w:r>
    </w:p>
    <w:p>
      <w:pPr>
        <w:pStyle w:val="Heading1"/>
        <w:keepNext/>
      </w:pPr>
      <w:r>
        <w:t xml:space="preserve">1. 색 대비로 바꾸는 안내 정보의 위계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정보 항목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색 대비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글자 크기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읽는 순서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전후 안내 시안과 정보 찾기 결과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흑백 결과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첫 발견 정보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놓친 정보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배치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작품·판본·장면 위치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나의 해석 한 문장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해석을 뒷받침하는 표현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다른 해석과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전후 안내 시안과 정보 찾기 결과에서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교실의 읽기 점검을 공식 접근성 적합 판정으로 표시하지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W3C WAI · 접근 가능한 글쓰기 — https://www.w3.org/WAI/tips/writing/</w:t>
      </w:r>
    </w:p>
    <w:p>
      <w:pPr>
        <w:spacing w:after="120" w:line="320"/>
      </w:pPr>
      <w:r>
        <w:t xml:space="preserve">짧은 문장·명확한 제목·목적이 보이는 링크 등 정보 전달 방법. 웹 지침을 참고한 활동이며 현장 시설의 법적 적합성 검사가 아닙니다.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행사 안내에서 시간만 빨간 글씨로 강조한 시안을 흑백으로 복사한다.</w:t>
      </w:r>
    </w:p>
    <w:p>
      <w:pPr>
        <w:spacing w:after="120" w:line="320"/>
      </w:pPr>
      <w:r>
        <w:t xml:space="preserve">시간만 빨간색인 시안은 흑백에서 정보 위계가 사라진다.</w:t>
      </w:r>
    </w:p>
    <w:p>
      <w:pPr>
        <w:spacing w:after="120" w:line="320"/>
      </w:pPr>
      <w:r>
        <w:t xml:space="preserve">시간 글자를 키우고 제목 아래로 옮긴 수정안을 시험한다.</w:t>
      </w:r>
    </w:p>
    <w:p>
      <w:pPr>
        <w:spacing w:after="120" w:line="320"/>
      </w:pPr>
      <w:r>
        <w:t xml:space="preserve">교실의 읽기 점검을 공식 접근성 적합 판정으로 표시하지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색 대비로 바꾸는 안내 정보의 위계의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전후 안내 시안과 정보 찾기 결과에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전후 안내 시안과 정보 찾기 결과의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https://www.dokdok.co/projects/color-contrast-information-hierarchy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02d77e2b-ab29-a700-685d-3d940378d60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색 대비로 바꾸는 안내 정보의 위계 — 나의 탐구 노트</dc:title>
  <dc:creator>똑똑</dc:creator>
  <dc:description>똑똑 · 에디터 이음 · 발행 2026.09.30</dc:description>
  <cp:lastModifiedBy>Un-named</cp:lastModifiedBy>
  <cp:revision>1</cp:revision>
  <dcterms:created xsi:type="dcterms:W3CDTF">2026-09-29T18:46:42.082Z</dcterms:created>
  <dcterms:modified xsi:type="dcterms:W3CDTF">2026-09-29T18:46:42.082Z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