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고전의 말투를 오늘의 대화로 바꾸기 — 나의 탐구 노트</w:t>
      </w:r>
    </w:p>
    <w:p>
      <w:pPr>
        <w:spacing w:after="240"/>
      </w:pPr>
      <w:r>
        <w:t xml:space="preserve">똑똑 · 에디터 이음 · 발행 2026.09.30</w:t>
      </w:r>
    </w:p>
    <w:p>
      <w:pPr>
        <w:spacing w:after="120" w:line="320"/>
      </w:pPr>
      <w:r>
        <w:t xml:space="preserve">옛 말투를 오늘의 대화로 옮길 때 관계의 뉘앙스는 어떻게 남길까?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고전의 신분 관계가 드러나는 짧은 대화 두 줄을 오늘의 상황으로 옮긴다. 관찰 사실과 자기 해석을 두 칸에 나눠 기록한다. 산출물: 원문·직역·현대 대화의 세 칸 대본.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호칭·높임·명령 형태를 풀이하고 말하는 사람과 듣는 사람의 관계를 먼저 기록한다. 현대어가 사건 정보는 보존하면서 관계의 거리감을 어떻게 바꾸는지 원문과 대조한다. 같은 기준을 다른 조건에도 적용해 결론이 바뀌는 경우를 찾는다. 옛 표현을 오늘날 모든 사람이 같은 뜻으로 썼다고 일반화하지 않는다.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고전의 신분 관계가 드러나는 짧은 대화 두 줄을 오늘의 상황으로 옮긴다. 비교할 조건을 먼저 한 문장으로 정하고 사용한 자료의 이름·시점 또는 가상 설정을 활동지 맨 위에 적는다. 비교 대상이 서로 다른 조건이라면 맞출 수 있는 부분과 맞출 수 없는 부분을 표시한다.</w:t>
      </w:r>
    </w:p>
    <w:p>
      <w:pPr>
        <w:spacing w:after="120" w:line="320"/>
      </w:pPr>
      <w:r>
        <w:t xml:space="preserve">2. 호칭·높임·명령 형태를 풀이하고 말하는 사람과 듣는 사람의 관계를 먼저 기록한다. 원문 표현의 위치, 표의 행, 계산식, 관찰 시간 중 해당하는 근거를 결과 옆에 남긴다. 실제로 본 것과 그것을 설명하는 추론을 다른 칸에 적는다.</w:t>
      </w:r>
    </w:p>
    <w:p>
      <w:pPr>
        <w:spacing w:after="120" w:line="320"/>
      </w:pPr>
      <w:r>
        <w:t xml:space="preserve">3. 현대어가 사건 정보는 보존하면서 관계의 거리감을 어떻게 바꾸는지 원문과 대조한다. 산출물은 원문·직역·현대 대화의 세 칸 대본. 판단이 달라질 수 있는 조건을 하나 검토하고, 다음 한계를 결론에 적는다: 옛 표현을 오늘날 모든 사람이 같은 뜻으로 썼다고 일반화하지 않는다. 친구가 같은 근거로 결론을 따라갈 수 있는지 확인한다.</w:t>
      </w:r>
    </w:p>
    <w:p>
      <w:pPr>
        <w:pStyle w:val="Heading1"/>
        <w:keepNext/>
      </w:pPr>
      <w:r>
        <w:t xml:space="preserve">1. 고전의 말투를 오늘의 대화로 바꾸기 활동지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원문 호칭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높임 형태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화자와 청자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관계 단서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원문·직역·현대 대화의 세 칸 대본 정리지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직역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오늘의 대화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남긴 정보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잃은 거리감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5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작품·판본·장면 위치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나의 해석 한 문장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해석을 뒷받침하는 표현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다른 해석과 비교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독자가 원문·직역·현대 대화의 세 칸 대본에서 판단의 근거가 된 원문 표현·수치·그림 위치를 다시 찾을 수 있나요?</w:t>
      </w:r>
    </w:p>
    <w:p>
      <w:pPr>
        <w:spacing w:after="120" w:line="320"/>
      </w:pPr>
      <w:r>
        <w:t xml:space="preserve">□ 가상 자료와 실제 관찰을 구분했나요? 결론의 적용 범위도 적었나요? 확인할 한계: 옛 표현을 오늘날 모든 사람이 같은 뜻으로 썼다고 일반화하지 않는다.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한국고전종합DB — https://db.itkc.or.kr/</w:t>
      </w:r>
    </w:p>
    <w:p>
      <w:pPr>
        <w:spacing w:after="120" w:line="320"/>
      </w:pPr>
      <w:r>
        <w:t xml:space="preserve">작품 원문·번역·해제를 찾는 출발점. 선택한 작품의 개별 주소와 판본을 기록하세요.</w:t>
      </w:r>
    </w:p>
    <w:p>
      <w:r>
        <w:br w:type="page"/>
      </w:r>
    </w:p>
    <w:p>
      <w:pPr>
        <w:pStyle w:val="Heading1"/>
        <w:keepNext/>
      </w:pPr>
      <w:r>
        <w:t xml:space="preserve">예시 해설 — 작성 뒤 비교하기</w:t>
      </w:r>
    </w:p>
    <w:p>
      <w:pPr>
        <w:spacing w:after="120" w:line="320"/>
      </w:pPr>
      <w:r>
        <w:t xml:space="preserve">수업용 가상 원문 ‘소인, 명을 받들겠나이다’와 현대 대화 ‘알겠어요, 해 볼게요’를 나란히 놓는다.</w:t>
      </w:r>
    </w:p>
    <w:p>
      <w:pPr>
        <w:spacing w:after="120" w:line="320"/>
      </w:pPr>
      <w:r>
        <w:t xml:space="preserve">옛 호칭을 현대의 이름 부르기로 바꾸면 사건은 전해지지만 상하 관계가 약해진다.</w:t>
      </w:r>
    </w:p>
    <w:p>
      <w:pPr>
        <w:spacing w:after="120" w:line="320"/>
      </w:pPr>
      <w:r>
        <w:t xml:space="preserve">현대 대본 옆에 “원문의 ‘소인’과 ‘명을 받들겠나이다’는 화자의 낮은 지위와 상대에게 복종하는 관계를 드러내지만, ‘알겠어요, 해 볼게요’에서는 그 관계가 희미하다”라고 주석을 단다.</w:t>
      </w:r>
    </w:p>
    <w:p>
      <w:pPr>
        <w:spacing w:after="120" w:line="320"/>
      </w:pPr>
      <w:r>
        <w:t xml:space="preserve">옛 표현을 오늘날 모든 사람이 같은 뜻으로 썼다고 일반화하지 않는다.</w:t>
      </w:r>
    </w:p>
    <w:p>
      <w:pPr>
        <w:pStyle w:val="Heading1"/>
        <w:keepNext/>
      </w:pPr>
      <w:r>
        <w:t xml:space="preserve">자기 점검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기준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충분히 드러난 모습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더 보완할 모습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자료의 범위와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고전의 말투를 오늘의 대화로 바꾸기의 검토 자료에 작성 주체·날짜·근거 위치가 있어 독자가 원문을 다시 확인할 수 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자료 이름이나 위치가 빠져 관찰을 다시 확인하기 어렵다.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비교의 공정성과 판단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원문·직역·현대 대화의 세 칸 대본에 비교 기준이 표시되어 있고, 경계 조건에서 판단이 달라지는 이유를 보인다.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결과만 적고 무엇을 같게 두었는지 또는 왜 선택했는지 설명하지 않는다.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수정과 적용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원문·직역·현대 대화의 세 칸 대본의 초안과 수정본을 대조하고, 반례·예외를 결론에 반영한다.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완성물은 있으나 다른 가능성과 적용할 수 없는 경우가 빠져 있다.</w:t>
            </w:r>
          </w:p>
        </w:tc>
      </w:tr>
    </w:tbl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https://www.dokdok.co/projects/classical-dialogue-modernization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e036a715-c288-3680-4085-b4c8e75e98e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고전의 말투를 오늘의 대화로 바꾸기 — 나의 탐구 노트</dc:title>
  <dc:creator>똑똑</dc:creator>
  <dc:description>똑똑 · 에디터 이음 · 발행 2026.09.30</dc:description>
  <cp:lastModifiedBy>Un-named</cp:lastModifiedBy>
  <cp:revision>1</cp:revision>
  <dcterms:created xsi:type="dcterms:W3CDTF">2026-09-29T18:44:14.233Z</dcterms:created>
  <dcterms:modified xsi:type="dcterms:W3CDTF">2026-09-29T18:44:14.233Z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