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진로 탐색 자료의 광고성 주장 점검 — 나의 탐구 노트</w:t>
      </w:r>
    </w:p>
    <w:p>
      <w:pPr>
        <w:spacing w:after="240"/>
      </w:pPr>
      <w:r>
        <w:t xml:space="preserve">똑똑 · 에디터 새봄 · 발행 2026.09.30</w:t>
      </w:r>
    </w:p>
    <w:p>
      <w:pPr>
        <w:spacing w:after="120" w:line="320"/>
      </w:pPr>
      <w:r>
        <w:t xml:space="preserve">진로 광고의 빠른 성과 약속을 믿기 전에 무엇을 확인할까?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가상의 진로 탐색 광고와 공식 직업정보를 같은 표에 놓는다. 관찰 사실과 자기 해석을 두 칸에 나눠 기록한다. 산출물: 광고 주장 점검표와 확인 계획.</w:t>
      </w:r>
    </w:p>
    <w:p>
      <w:pPr>
        <w:pStyle w:val="Heading1"/>
        <w:keepNext/>
      </w:pPr>
      <w:r>
        <w:t xml:space="preserve">고등학교 심화</w:t>
      </w:r>
    </w:p>
    <w:p>
      <w:pPr>
        <w:spacing w:after="120" w:line="320"/>
      </w:pPr>
      <w:r>
        <w:t xml:space="preserve">‘누구나 고소득’, ‘빠른 취업’ 같은 주장에 기간·대상·조사 방법을 요구한다. 검증 조건이 빠진 홍보 문장을 진로 선택의 근거에서 제외한다. 같은 기준을 다른 조건에도 적용해 결론이 바뀌는 경우를 찾는다. 실제 수입 전망이나 진학 효과를 가상 자료로 약속하지 않는다.</w:t>
      </w:r>
    </w:p>
    <w:p>
      <w:pPr>
        <w:pStyle w:val="Heading1"/>
        <w:keepNext/>
      </w:pPr>
      <w:r>
        <w:t xml:space="preserve">준비 순서</w:t>
      </w:r>
    </w:p>
    <w:p>
      <w:pPr>
        <w:spacing w:after="120" w:line="320"/>
      </w:pPr>
      <w:r>
        <w:t xml:space="preserve">1. 가상의 진로 탐색 광고와 공식 직업정보를 같은 표에 놓는다.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‘누구나 고소득’, ‘빠른 취업’ 같은 주장에 기간·대상·조사 방법을 요구한다. 원문 표현의 위치, 표의 행, 계산식, 관찰 시간 중 해당하는 근거를 결과 옆에 남긴다. 실제로 본 것과 그것을 설명하는 추론을 다른 칸에 적는다.</w:t>
      </w:r>
    </w:p>
    <w:p>
      <w:pPr>
        <w:spacing w:after="120" w:line="320"/>
      </w:pPr>
      <w:r>
        <w:t xml:space="preserve">3. 검증 조건이 빠진 홍보 문장을 진로 선택의 근거에서 제외한다. 산출물은 광고 주장 점검표와 확인 계획. 판단이 달라질 수 있는 조건을 하나 검토하고, 다음 한계를 결론에 적는다: 실제 수입 전망이나 진학 효과를 가상 자료로 약속하지 않는다. 친구가 같은 근거로 결론을 따라갈 수 있는지 확인한다.</w:t>
      </w:r>
    </w:p>
    <w:p>
      <w:pPr>
        <w:pStyle w:val="Heading1"/>
        <w:keepNext/>
      </w:pPr>
      <w:r>
        <w:t xml:space="preserve">1. 진로 탐색 자료의 광고성 주장 점검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광고 문구</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약속한 결과</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기간·대상</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빠진 근거</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광고 주장 점검표와 확인 계획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공식 업무 정보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확인된 사실</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홍보 주장</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보류 판단</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처음 세운 목표</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날짜별 시도와 증거</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피드백과 수정 전후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배운 점과 다음 행동</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광고 주장 점검표와 확인 계획에서 판단의 근거가 된 원문 표현·수치·그림 위치를 다시 찾을 수 있나요?</w:t>
      </w:r>
    </w:p>
    <w:p>
      <w:pPr>
        <w:spacing w:after="120" w:line="320"/>
      </w:pPr>
      <w:r>
        <w:t xml:space="preserve">□ 가상 자료와 실제 관찰을 구분했나요? 결론의 적용 범위도 적었나요? 확인할 한계: 실제 수입 전망이나 진학 효과를 가상 자료로 약속하지 않는다.</w:t>
      </w:r>
    </w:p>
    <w:p>
      <w:pPr>
        <w:pStyle w:val="Heading1"/>
        <w:keepNext/>
      </w:pPr>
      <w:r>
        <w:t xml:space="preserve">참고 자료를 찾을 곳</w:t>
      </w:r>
    </w:p>
    <w:p>
      <w:pPr>
        <w:spacing w:after="120" w:line="320"/>
      </w:pPr>
      <w:r>
        <w:t xml:space="preserve">FTC · Advertising FAQ — https://www.ftc.gov/business-guidance/resources/advertising-faqs-guide-small-business</w:t>
      </w:r>
    </w:p>
    <w:p>
      <w:pPr>
        <w:spacing w:after="120" w:line="320"/>
      </w:pPr>
      <w:r>
        <w:t xml:space="preserve">광고의 검증 가능한 주장과 객관적 근거를 구분하는 미국 기관 설명. 한국의 광고법 판정에 사용하지 않는다.</w:t>
      </w:r>
    </w:p>
    <w:p>
      <w:pPr>
        <w:spacing w:after="120" w:line="320"/>
      </w:pPr>
      <w:r>
        <w:t xml:space="preserve">커리어넷 — https://www.career.go.kr/cloud/w/main/home</w:t>
      </w:r>
    </w:p>
    <w:p>
      <w:pPr>
        <w:spacing w:after="120" w:line="320"/>
      </w:pPr>
      <w:r>
        <w:t xml:space="preserve">직업의 실제 업무·관련 역량을 확인하고 매체 속 묘사와 비교하세요.</w:t>
      </w:r>
    </w:p>
    <w:p>
      <w:r>
        <w:br w:type="page"/>
      </w:r>
    </w:p>
    <w:p>
      <w:pPr>
        <w:pStyle w:val="Heading1"/>
        <w:keepNext/>
      </w:pPr>
      <w:r>
        <w:t xml:space="preserve">예시 해설 — 작성 뒤 비교하기</w:t>
      </w:r>
    </w:p>
    <w:p>
      <w:pPr>
        <w:spacing w:after="120" w:line="320"/>
      </w:pPr>
      <w:r>
        <w:t xml:space="preserve">가상 광고의 ‘3개월 만에 누구나 취업’과 공식 직업정보의 업무 항목을 나란히 둔다.</w:t>
      </w:r>
    </w:p>
    <w:p>
      <w:pPr>
        <w:spacing w:after="120" w:line="320"/>
      </w:pPr>
      <w:r>
        <w:t xml:space="preserve">‘3개월 만에 누구나 취업’이라는 가상 광고는 조사 대상과 기간 이후의 결과가 없다.</w:t>
      </w:r>
    </w:p>
    <w:p>
      <w:pPr>
        <w:spacing w:after="120" w:line="320"/>
      </w:pPr>
      <w:r>
        <w:t xml:space="preserve">“3개월 만에 누구나 취업”은 대상·조사 방법·취업 정의가 없으므로 사실로 옮기지 않는다. 공식 직업정보에서 확인된 업무 항목만 “해당 직업은 이 업무를 한다”로 따로 기록한다.</w:t>
      </w:r>
    </w:p>
    <w:p>
      <w:pPr>
        <w:spacing w:after="120" w:line="320"/>
      </w:pPr>
      <w:r>
        <w:t xml:space="preserve">실제 수입 전망이나 진학 효과를 가상 자료로 약속하지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진로 탐색 자료의 광고성 주장 점검의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광고 주장 점검표와 확인 계획에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광고 주장 점검표와 확인 계획의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https://www.dokdok.co/projects/career-marketing-claim-check</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56031c5c-6139-c115-8cf5-21264a6a760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진로 탐색 자료의 광고성 주장 점검 — 나의 탐구 노트</dc:title>
  <dc:creator>똑똑</dc:creator>
  <dc:description>똑똑 · 에디터 새봄 · 발행 2026.09.30</dc:description>
  <cp:lastModifiedBy>Un-named</cp:lastModifiedBy>
  <cp:revision>1</cp:revision>
  <dcterms:created xsi:type="dcterms:W3CDTF">2026-09-29T18:38:38.094Z</dcterms:created>
  <dcterms:modified xsi:type="dcterms:W3CDTF">2026-09-29T18:38:38.094Z</dcterms:modified>
</cp:coreProperties>
</file>

<file path=docProps/custom.xml><?xml version="1.0" encoding="utf-8"?>
<Properties xmlns="http://schemas.openxmlformats.org/officeDocument/2006/custom-properties" xmlns:vt="http://schemas.openxmlformats.org/officeDocument/2006/docPropsVTypes"/>
</file>