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AI 그림 공모전의 표시 기준 제안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AI 그림 공모전은 어떤 제작 단계까지 표시하게 해야 공정할까?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AI 그림 사용을 허용하는 가상 공모전 공고문을 설계한다. 관찰 사실과 자기 해석을 두 칸에 나눠 기록한다. 산출물: 표시 기준표와 두 출품 사례 판정.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아이디어·이미지 생성·편집 단계별 사용 사실을 어디에 표시할지 정한다. 심사의 목적이 창작 과정 평가인지 최종 이미지 평가인지 먼저 밝힌 뒤 공개 범위를 정한다. 같은 기준을 다른 조건에도 적용해 결론이 바뀌는 경우를 찾는다. 도구의 출력만으로 저작권 귀속이나 법적 허용을 단정하지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AI 그림 사용을 허용하는 가상 공모전 공고문을 설계한다.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아이디어·이미지 생성·편집 단계별 사용 사실을 어디에 표시할지 정한다.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심사의 목적이 창작 과정 평가인지 최종 이미지 평가인지 먼저 밝힌 뒤 공개 범위를 정한다. 산출물은 표시 기준표와 두 출품 사례 판정. 판단이 달라질 수 있는 조건을 하나 검토하고, 다음 한계를 결론에 적는다: 도구의 출력만으로 저작권 귀속이나 법적 허용을 단정하지 않는다. 친구가 같은 근거로 결론을 따라갈 수 있는지 확인한다.</w:t>
      </w:r>
    </w:p>
    <w:p>
      <w:pPr>
        <w:pStyle w:val="Heading1"/>
        <w:keepNext/>
      </w:pPr>
      <w:r>
        <w:t xml:space="preserve">1. AI 그림 공모전의 표시 기준 제안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출품 단계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사람의 작업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AI 사용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표시 여부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표시 기준표와 두 출품 사례 판정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심사 목적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표시 기준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경계 사례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조항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해결할 문제와 대상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주장·이유·근거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반론과 조정 조건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실행 방법과 확인 지표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표시 기준표와 두 출품 사례 판정에서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도구의 출력만으로 저작권 귀속이나 법적 허용을 단정하지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UNESCO · Guidance for generative AI in education and research — https://www.unesco.org/en/articles/guidance-generative-ai-education-and-research</w:t>
      </w:r>
    </w:p>
    <w:p>
      <w:pPr>
        <w:spacing w:after="120" w:line="320"/>
      </w:pPr>
      <w:r>
        <w:t xml:space="preserve">교육에서 생성형 AI의 사용 조건·개인정보·검증 책임을 검토하는 국제 지침. 그림의 법적 권리 귀속을 판정하지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출품 A는 발상 도움만 받았고 출품 B는 이미지 대부분을 AI로 만든 가상 공모전 사례를 둔다.</w:t>
      </w:r>
    </w:p>
    <w:p>
      <w:pPr>
        <w:spacing w:after="120" w:line="320"/>
      </w:pPr>
      <w:r>
        <w:t xml:space="preserve">아이디어 도움과 이미지 생성의 제작 기여가 다른지 두 출품 경로를 단계별로 표시한다.</w:t>
      </w:r>
    </w:p>
    <w:p>
      <w:pPr>
        <w:spacing w:after="120" w:line="320"/>
      </w:pPr>
      <w:r>
        <w:t xml:space="preserve">가상 출품 A는 아이디어만 AI 도움을 받았고 B는 이미지 대부분을 생성했다면 동일한 ‘AI 사용’ 표시 하나로는 심사 목적을 설명하기 어렵다.</w:t>
      </w:r>
    </w:p>
    <w:p>
      <w:pPr>
        <w:spacing w:after="120" w:line="320"/>
      </w:pPr>
      <w:r>
        <w:t xml:space="preserve">도구의 출력만으로 저작권 귀속이나 법적 허용을 단정하지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AI 그림 공모전의 표시 기준 제안의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표시 기준표와 두 출품 사례 판정에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표시 기준표와 두 출품 사례 판정의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https://www.dokdok.co/projects/ai-art-contest-disclosure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aa6cf86-c9e0-63c9-3465-3c9f317afa6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그림 공모전의 표시 기준 제안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2026-09-29T18:47:19.338Z</dcterms:created>
  <dcterms:modified xsi:type="dcterms:W3CDTF">2026-09-29T18:47:19.338Z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