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읽은 글을 내 것으로 만드는 10분 인출 연습</w:t>
      </w:r>
    </w:p>
    <w:p>
      <w:pPr>
        <w:spacing w:after="240"/>
      </w:pPr>
      <w:r>
        <w:t xml:space="preserve">똑똑 · 에디터 도담 · 발행 2026.09.28</w:t>
      </w:r>
    </w:p>
    <w:p>
      <w:pPr>
        <w:spacing w:after="120" w:line="320"/>
      </w:pPr>
      <w:r>
        <w:t xml:space="preserve">책을 덮고 떠올린 뒤, 틀린 곳을 확인하고 다시 설명합니다.</w:t>
      </w:r>
    </w:p>
    <w:p>
      <w:pPr>
        <w:spacing w:after="120" w:line="320"/>
      </w:pPr>
      <w:r>
        <w:t xml:space="preserve">개념 설명과 자체 제작한 적용 사례를 함께 읽습니다. 가상 사례·수치는 해당 위치에 표시했습니다.</w:t>
      </w:r>
    </w:p>
    <w:p>
      <w:pPr>
        <w:pStyle w:val="Heading1"/>
        <w:keepNext/>
      </w:pPr>
      <w:r>
        <w:t xml:space="preserve">쉬운 설명</w:t>
      </w:r>
    </w:p>
    <w:p>
      <w:pPr>
        <w:spacing w:after="120" w:line="320"/>
      </w:pPr>
      <w:r>
        <w:t xml:space="preserve">친구의 이름을 보면 아는 것과 사진 없이 이름을 떠올리는 것은 다른 경험입니다. 공부도 자료를 잠깐 덮고 생각을 꺼내보면 어디까지 아는지 확인할 수 있습니다.</w:t>
      </w:r>
    </w:p>
    <w:p>
      <w:pPr>
        <w:pStyle w:val="Heading1"/>
        <w:keepNext/>
      </w:pPr>
      <w:r>
        <w:t xml:space="preserve">핵심</w:t>
      </w:r>
    </w:p>
    <w:p>
      <w:pPr>
        <w:spacing w:after="120" w:line="320"/>
      </w:pPr>
      <w:r>
        <w:t xml:space="preserve">• 인출은 기억에서 내용을 꺼내는 활동입니다.</w:t>
      </w:r>
    </w:p>
    <w:p>
      <w:pPr>
        <w:spacing w:after="120" w:line="320"/>
      </w:pPr>
      <w:r>
        <w:t xml:space="preserve">• 확인과 피드백을 붙여 틀린 설명이 남지 않게 합니다.</w:t>
      </w:r>
    </w:p>
    <w:p>
      <w:pPr>
        <w:spacing w:after="120" w:line="320"/>
      </w:pPr>
      <w:r>
        <w:t xml:space="preserve">• 10분은 시작을 돕는 예시이며 검증된 최적 시간은 아닙니다.</w:t>
      </w:r>
    </w:p>
    <w:p>
      <w:pPr>
        <w:pStyle w:val="Heading1"/>
        <w:keepNext/>
      </w:pPr>
      <w:r>
        <w:t xml:space="preserve">준비 · 짧고 분명한 학습 대상을 고릅니다</w:t>
      </w:r>
    </w:p>
    <w:p>
      <w:pPr>
        <w:spacing w:after="120" w:line="320"/>
      </w:pPr>
      <w:r>
        <w:t xml:space="preserve">처음에는 한 단원의 모든 내용을 떠올리려 하지 말고 설명할 개념 하나를 고릅니다. 예를 들어 RE100의 범위나 퍼센트포인트의 뜻처럼 정확성을 확인할 자료가 있는 주제가 좋습니다. 읽기 전에 “끝나면 무엇을 설명할 수 있어야 하나”를 한 문장으로 씁니다.</w:t>
      </w:r>
    </w:p>
    <w:p>
      <w:pPr>
        <w:spacing w:after="120" w:line="320"/>
      </w:pPr>
      <w:r>
        <w:t xml:space="preserve">기억이 전혀 나지 않는 상태에서 오래 버티는 활동이 목표는 아닙니다. 처음 이해가 부족하면 설명과 예시를 먼저 확인하고, 필요하면 힌트를 사용합니다. 인출은 학습자를 시험대에 올리는 평가만이 아니라 다음 공부를 고르는 정보가 될 수 있습니다.</w:t>
      </w:r>
    </w:p>
    <w:p>
      <w:pPr>
        <w:pStyle w:val="Heading1"/>
        <w:keepNext/>
      </w:pPr>
      <w:r>
        <w:t xml:space="preserve">10분 예시 · 보기·떠올리기·확인·재시도</w:t>
      </w:r>
    </w:p>
    <w:p>
      <w:pPr>
        <w:spacing w:after="120" w:line="320"/>
      </w:pPr>
      <w:r>
        <w:t xml:space="preserve">• 2분:  핵심 설명과 예시 읽기</w:t>
      </w:r>
    </w:p>
    <w:p>
      <w:pPr>
        <w:spacing w:after="120" w:line="320"/>
      </w:pPr>
      <w:r>
        <w:t xml:space="preserve">• 3분:  자료를 덮고 정의·사례 쓰기</w:t>
      </w:r>
    </w:p>
    <w:p>
      <w:pPr>
        <w:spacing w:after="120" w:line="320"/>
      </w:pPr>
      <w:r>
        <w:t xml:space="preserve">• 3분:  원문과 대조하고 오류 표시</w:t>
      </w:r>
    </w:p>
    <w:p>
      <w:pPr>
        <w:spacing w:after="120" w:line="320"/>
      </w:pPr>
      <w:r>
        <w:t xml:space="preserve">• 2분:  틀린 부분을 자기 말로 다시 설명</w:t>
      </w:r>
    </w:p>
    <w:p>
      <w:pPr>
        <w:spacing w:after="120" w:line="320"/>
      </w:pPr>
      <w:r>
        <w:t xml:space="preserve">똑똑이 만든 10분 활동 예시. 시간 배분은 내용과 학습자에 맞게 바꿉니다.</w:t>
      </w:r>
    </w:p>
    <w:p>
      <w:pPr>
        <w:pStyle w:val="Heading1"/>
        <w:keepNext/>
      </w:pPr>
      <w:r>
        <w:t xml:space="preserve">실행 · 똑같은 문장이 아니라 뜻을 꺼냅니다</w:t>
      </w:r>
    </w:p>
    <w:p>
      <w:pPr>
        <w:spacing w:after="120" w:line="320"/>
      </w:pPr>
      <w:r>
        <w:t xml:space="preserve">RE100 글을 읽었다면 “무엇의 100%인가”, “알 수 없는 것은 무엇인가”, “문구 공장의 예시를 어떻게 설명할까”를 자료 없이 적어봅니다. 원문의 표현을 정확히 복제하려고 하기보다 핵심 범위와 관계가 맞는지 확인합니다.</w:t>
      </w:r>
    </w:p>
    <w:p>
      <w:pPr>
        <w:spacing w:after="120" w:line="320"/>
      </w:pPr>
      <w:r>
        <w:t xml:space="preserve">떠오르지 않는 부분에는 빈칸이나 물음표를 남겨도 됩니다. 그 자리가 다음에 확인할 내용입니다. 답을 먼저 보며 아는 느낌을 확인하는 방식과 자료 없이 답을 구성하는 방식은 다릅니다. 두 활동을 의도적으로 나누어보세요.</w:t>
      </w:r>
    </w:p>
    <w:p>
      <w:pPr>
        <w:pStyle w:val="Heading1"/>
        <w:keepNext/>
      </w:pPr>
      <w:r>
        <w:t xml:space="preserve">점검 표 · 틀림을 다음 행동으로 바꾸기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rPr>
          <w:cantSplit/>
          <w:tblHeader/>
        </w:trPr>
        <w:tc>
          <w:tcPr>
            <w:tcW w:type="pct" w:w="50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80"/>
            </w:pPr>
            <w:r>
              <w:rPr>
                <w:b/>
                <w:bCs/>
              </w:rPr>
              <w:t xml:space="preserve">내 설명의 문제</w:t>
            </w:r>
          </w:p>
        </w:tc>
        <w:tc>
          <w:tcPr>
            <w:tcW w:type="pct" w:w="50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80"/>
            </w:pPr>
            <w:r>
              <w:rPr>
                <w:b/>
                <w:bCs/>
              </w:rPr>
              <w:t xml:space="preserve">다음 확인</w:t>
            </w:r>
          </w:p>
        </w:tc>
      </w:tr>
      <w:tr>
        <w:trPr>
          <w:cantSplit/>
          <w:tblHeader w:val="false"/>
        </w:trPr>
        <w:tc>
          <w:tcPr>
            <w:tcW w:type="pct" w:w="50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80"/>
            </w:pPr>
            <w:r>
              <w:rPr>
                <w:b w:val="false"/>
                <w:bCs w:val="false"/>
              </w:rPr>
              <w:t xml:space="preserve">용어를 바꿔 썼다</w:t>
            </w:r>
          </w:p>
        </w:tc>
        <w:tc>
          <w:tcPr>
            <w:tcW w:type="pct" w:w="50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80"/>
            </w:pPr>
            <w:r>
              <w:rPr>
                <w:b w:val="false"/>
                <w:bCs w:val="false"/>
              </w:rPr>
              <w:t xml:space="preserve">정의와 비슷한 개념 비교</w:t>
            </w:r>
          </w:p>
        </w:tc>
      </w:tr>
      <w:tr>
        <w:trPr>
          <w:cantSplit/>
          <w:tblHeader w:val="false"/>
        </w:trPr>
        <w:tc>
          <w:tcPr>
            <w:tcW w:type="pct" w:w="50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80"/>
            </w:pPr>
            <w:r>
              <w:rPr>
                <w:b w:val="false"/>
                <w:bCs w:val="false"/>
              </w:rPr>
              <w:t xml:space="preserve">예시는 기억나지만 이유가 없다</w:t>
            </w:r>
          </w:p>
        </w:tc>
        <w:tc>
          <w:tcPr>
            <w:tcW w:type="pct" w:w="50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80"/>
            </w:pPr>
            <w:r>
              <w:rPr>
                <w:b w:val="false"/>
                <w:bCs w:val="false"/>
              </w:rPr>
              <w:t xml:space="preserve">사례가 개념에 해당하는 조건</w:t>
            </w:r>
          </w:p>
        </w:tc>
      </w:tr>
      <w:tr>
        <w:trPr>
          <w:cantSplit/>
          <w:tblHeader w:val="false"/>
        </w:trPr>
        <w:tc>
          <w:tcPr>
            <w:tcW w:type="pct" w:w="50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80"/>
            </w:pPr>
            <w:r>
              <w:rPr>
                <w:b w:val="false"/>
                <w:bCs w:val="false"/>
              </w:rPr>
              <w:t xml:space="preserve">범위를 과장했다</w:t>
            </w:r>
          </w:p>
        </w:tc>
        <w:tc>
          <w:tcPr>
            <w:tcW w:type="pct" w:w="50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80"/>
            </w:pPr>
            <w:r>
              <w:rPr>
                <w:b w:val="false"/>
                <w:bCs w:val="false"/>
              </w:rPr>
              <w:t xml:space="preserve">설명할 수 없는 영역</w:t>
            </w:r>
          </w:p>
        </w:tc>
      </w:tr>
      <w:tr>
        <w:trPr>
          <w:cantSplit/>
          <w:tblHeader w:val="false"/>
        </w:trPr>
        <w:tc>
          <w:tcPr>
            <w:tcW w:type="pct" w:w="50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80"/>
            </w:pPr>
            <w:r>
              <w:rPr>
                <w:b w:val="false"/>
                <w:bCs w:val="false"/>
              </w:rPr>
              <w:t xml:space="preserve">정답만 기억한다</w:t>
            </w:r>
          </w:p>
        </w:tc>
        <w:tc>
          <w:tcPr>
            <w:tcW w:type="pct" w:w="50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80"/>
            </w:pPr>
            <w:r>
              <w:rPr>
                <w:b w:val="false"/>
                <w:bCs w:val="false"/>
              </w:rPr>
              <w:t xml:space="preserve">새로운 예시에도 적용 가능한지</w:t>
            </w:r>
          </w:p>
        </w:tc>
      </w:tr>
    </w:tbl>
    <w:p>
      <w:pPr>
        <w:spacing w:after="120" w:line="320"/>
      </w:pPr>
      <w:r>
        <w:t xml:space="preserve">자체 점검표이며 학습 능력 진단표가 아닙니다.</w:t>
      </w:r>
    </w:p>
    <w:p>
      <w:pPr>
        <w:pStyle w:val="Heading1"/>
        <w:keepNext/>
      </w:pPr>
      <w:r>
        <w:t xml:space="preserve">확인 · 맞은 부분과 고칠 부분을 나누어 표시합니다</w:t>
      </w:r>
    </w:p>
    <w:p>
      <w:pPr>
        <w:spacing w:after="120" w:line="320"/>
      </w:pPr>
      <w:r>
        <w:t xml:space="preserve">원문을 열어 내 설명과 비교합니다. 모든 문장을 다시 베끼지 말고 핵심 오류 한두 개를 선택해 고칩니다. 틀린 부분을 확인한 뒤에는 수정한 답을 보지 않고 한 번 더 설명해보세요. 피드백을 읽는 것과 수정된 설명을 꺼내는 일을 연결하는 단계입니다.</w:t>
      </w:r>
    </w:p>
    <w:p>
      <w:pPr>
        <w:spacing w:after="120" w:line="320"/>
      </w:pPr>
      <w:r>
        <w:t xml:space="preserve">연구에서 인출 연습이 다뤄진다고 해서 질문을 많이 만들수록 무조건 좋은 것은 아닙니다. 질문의 정확성, 학습 단계와 피드백이 중요합니다. 기억이 계속 막힌다면 질문을 더 작게 나누거나 선행 개념을 다시 확인합니다.</w:t>
      </w:r>
    </w:p>
    <w:p>
      <w:pPr>
        <w:pStyle w:val="Heading1"/>
        <w:keepNext/>
      </w:pPr>
      <w:r>
        <w:t xml:space="preserve">반복 · 다음에는 다른 사례로 확인합니다</w:t>
      </w:r>
    </w:p>
    <w:p>
      <w:pPr>
        <w:spacing w:after="120" w:line="320"/>
      </w:pPr>
      <w:r>
        <w:t xml:space="preserve">문구 공장 예시를 외운 뒤 같은 문제만 풀면 개념을 이해했는지 구별하기 어렵습니다. 다음에는 데이터센터나 학교처럼 다른 상황에서 전력의 범위를 설명해보세요. 직접 적용해 보는 질문은 외운 문장을 재생하는 것과 다른 정보를 줍니다.</w:t>
      </w:r>
    </w:p>
    <w:p>
      <w:pPr>
        <w:spacing w:after="120" w:line="320"/>
      </w:pPr>
      <w:r>
        <w:t xml:space="preserve">이 활동의 기록은 정답률 경쟁보다 공부 선택에 사용합니다. 계속 헷갈리는 개념은 비교표로 정리하고, 설명은 되지만 계산이 막히면 풀이를 연습하는 식입니다. 목표에 따라 활동을 바꾸는 것이 핵심입니다.</w:t>
      </w:r>
    </w:p>
    <w:p>
      <w:pPr>
        <w:pStyle w:val="Heading1"/>
        <w:keepNext/>
      </w:pPr>
      <w:r>
        <w:t xml:space="preserve">직접 생각해 보기</w:t>
      </w:r>
    </w:p>
    <w:p>
      <w:pPr>
        <w:spacing w:after="120" w:line="320"/>
      </w:pPr>
      <w:r>
        <w:t xml:space="preserve">자료를 덮고 RE100이 말하는 범위와 말하지 않는 범위를 각각 한 문장으로 써보세요.</w:t>
      </w:r>
    </w:p>
    <w:tbl>
      <w:tblPr>
        <w:tblW w:type="pct" w:w="100%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100"/>
      </w:tblGrid>
      <w:tr>
        <w:trPr>
          <w:cantSplit/>
        </w:trPr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100"/>
              <w:right w:type="dxa" w:w="0"/>
            </w:tcMar>
          </w:tcPr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</w:tc>
      </w:tr>
    </w:tbl>
    <w:p>
      <w:r>
        <w:br w:type="page"/>
      </w:r>
    </w:p>
    <w:p>
      <w:pPr>
        <w:pStyle w:val="Heading1"/>
        <w:keepNext/>
      </w:pPr>
      <w:r>
        <w:t xml:space="preserve">확인 설명</w:t>
      </w:r>
    </w:p>
    <w:p>
      <w:pPr>
        <w:spacing w:after="120" w:line="320"/>
      </w:pPr>
      <w:r>
        <w:t xml:space="preserve">사용 전력에 관한 약속이라는 점과 기업의 모든 환경 영향이 없어졌다는 뜻은 아니라는 점이 포함되면 핵심 구분을 했습니다. 표현이 다르더라도 뜻을 확인하세요.</w:t>
      </w:r>
    </w:p>
    <w:p>
      <w:pPr>
        <w:pStyle w:val="Heading2"/>
        <w:keepNext/>
      </w:pPr>
      <w:r>
        <w:t xml:space="preserve">틀린 답을 쓰면 오히려 나쁜가요?</w:t>
      </w:r>
    </w:p>
    <w:p>
      <w:pPr>
        <w:spacing w:after="120" w:line="320"/>
      </w:pPr>
      <w:r>
        <w:t xml:space="preserve">틀린 답을 그대로 반복하지 않고 확인·수정하는 과정이 중요합니다. 오류가 다음에 확인할 내용을 알려줄 수 있습니다.</w:t>
      </w:r>
    </w:p>
    <w:p>
      <w:pPr>
        <w:pStyle w:val="Heading2"/>
        <w:keepNext/>
      </w:pPr>
      <w:r>
        <w:t xml:space="preserve">항상 글로 써야 하나요?</w:t>
      </w:r>
    </w:p>
    <w:p>
      <w:pPr>
        <w:spacing w:after="120" w:line="320"/>
      </w:pPr>
      <w:r>
        <w:t xml:space="preserve">말로 설명하거나 간단한 도식으로 표현할 수도 있습니다. 목표로 삼은 능력을 확인할 수 있는 방식을 고르세요.</w:t>
      </w:r>
    </w:p>
    <w:p>
      <w:pPr>
        <w:pStyle w:val="Heading1"/>
        <w:keepNext/>
      </w:pPr>
      <w:r>
        <w:t xml:space="preserve">원문과 출처</w:t>
      </w:r>
    </w:p>
    <w:p>
      <w:pPr>
        <w:spacing w:after="120" w:line="320"/>
      </w:pPr>
      <w:r>
        <w:t xml:space="preserve">• IES · 학습과 수업 조직 실천 지침 (2007) — https://ies.ed.gov/ncee/wwc/PracticeGuide/1: 간격 학습·퀴즈·이해 점검의 권고. 이 사이트의 구체적인 시간표는 자체 활동 예시입니다.</w:t>
      </w:r>
    </w:p>
    <w:p>
      <w:pPr>
        <w:spacing w:after="120" w:line="320"/>
      </w:pPr>
      <w:r>
        <w:t xml:space="preserve">• IES · 교실에서의 인출 연습 연구 — https://ies.ed.gov/use-work/awards/test-enhanced-learning-classroom: 인출 연습의 교실 적용 연구. 이 글의 문항은 해당 연구의 실험 문항이 아닙니다.</w:t>
      </w:r>
    </w:p>
    <w:p>
      <w:pPr>
        <w:spacing w:after="120" w:line="320"/>
      </w:pPr>
      <w:r>
        <w:t xml:space="preserve">제작 방식과 정정 안내: https://www.dokdok.co/about#editorial</w:t>
      </w:r>
    </w:p>
    <w:p>
      <w:pPr>
        <w:pStyle w:val="Source"/>
        <w:spacing w:before="240"/>
      </w:pPr>
      <w:r>
        <w:t xml:space="preserve">온라인 원문: https://www.dokdok.co/reading/retrieval-routine</w:t>
      </w:r>
    </w:p>
    <w:sectPr>
      <w:footerReference w:type="default" r:id="rId7"/>
      <w:pgSz w:w="11906" w:h="16838" w:orient="portrait"/>
      <w:pgMar w:top="960" w:right="960" w:bottom="960" w:left="96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NanumGothic">
    <w:family w:val="auto"/>
    <w:pitch w:val="variable"/>
    <w:sig w:usb0="E0002AFF" w:usb1="C000247B" w:usb2="00000009" w:usb3="00000000" w:csb0="000001FF" w:csb1="00000000"/>
    <w:embedRegular r:id="rId1" w:fontKey="{6b4e6e9c-f566-abc3-9a20-3622de2d7611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sz w:val="16"/>
        <w:szCs w:val="16"/>
      </w:rPr>
      <w:t xml:space="preserve">똑똑 · 큐레아  |  </w:t>
    </w:r>
    <w:r>
      <w:rPr>
        <w:sz w:val="16"/>
        <w:szCs w:val="16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NanumGothic" w:cs="NanumGothic" w:eastAsia="NanumGothic" w:hAnsi="NanumGothic"/>
        <w:color w:val="222222"/>
        <w:sz w:val="21"/>
        <w:szCs w:val="21"/>
      </w:rPr>
    </w:rPrDefault>
    <w:pPrDefault>
      <w:pPr>
        <w:spacing w:after="100" w:line="320"/>
      </w:pPr>
    </w:pPrDefault>
  </w:docDefaults>
  <w:style w:type="paragraph" w:styleId="Title">
    <w:name w:val="Title"/>
    <w:basedOn w:val="Normal"/>
    <w:next w:val="Normal"/>
    <w:qFormat/>
    <w:pPr>
      <w:spacing w:after="200"/>
    </w:pPr>
    <w:rPr>
      <w:b/>
      <w:bCs/>
      <w:color w:val="111111"/>
      <w:sz w:val="40"/>
      <w:szCs w:val="40"/>
    </w:rPr>
  </w:style>
  <w:style w:type="paragraph" w:styleId="Heading1">
    <w:name w:val="Heading 1"/>
    <w:basedOn w:val="Normal"/>
    <w:next w:val="Normal"/>
    <w:qFormat/>
    <w:pPr>
      <w:keepNext/>
      <w:spacing w:after="140" w:before="260"/>
    </w:pPr>
    <w:rPr>
      <w:b/>
      <w:bCs/>
      <w:color w:val="111111"/>
      <w:sz w:val="28"/>
      <w:szCs w:val="28"/>
    </w:rPr>
  </w:style>
  <w:style w:type="paragraph" w:styleId="Heading2">
    <w:name w:val="Heading 2"/>
    <w:basedOn w:val="Normal"/>
    <w:next w:val="Normal"/>
    <w:qFormat/>
    <w:pPr>
      <w:keepNext/>
      <w:spacing w:after="100" w:before="160"/>
    </w:pPr>
    <w:rPr>
      <w:b/>
      <w:bCs/>
      <w:color w:val="111111"/>
      <w:sz w:val="24"/>
      <w:szCs w:val="24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Source">
    <w:name w:val="Source"/>
    <w:basedOn w:val="Normal"/>
    <w:rPr>
      <w:color w:val="555555"/>
      <w:sz w:val="17"/>
      <w:szCs w:val="17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><Relationship Id="rId1" Type="http://schemas.openxmlformats.org/officeDocument/2006/relationships/font" Target="fonts/font1.odttf"/></Relationships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읽은 글을 내 것으로 만드는 10분 인출 연습</dc:title>
  <dc:creator>똑똑</dc:creator>
  <dc:description>똑똑 · 에디터 도담 · 발행 2026.09.28</dc:description>
  <cp:lastModifiedBy>Un-named</cp:lastModifiedBy>
  <cp:revision>1</cp:revision>
  <dcterms:created xsi:type="dcterms:W3CDTF">2026-09-29T15:54:44.487Z</dcterms:created>
  <dcterms:modified xsi:type="dcterms:W3CDTF">2026-09-29T15:54:44.487Z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