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수리 가능해도 고치기 어려운 네 가지 조건</w:t>
      </w:r>
    </w:p>
    <w:p>
      <w:pPr>
        <w:spacing w:after="240"/>
      </w:pPr>
      <w:r>
        <w:t xml:space="preserve">똑똑 · 에디터 모아 · 발행 2026.10.13</w:t>
      </w:r>
    </w:p>
    <w:p>
      <w:pPr>
        <w:spacing w:after="120" w:line="320"/>
      </w:pPr>
      <w:r>
        <w:t xml:space="preserve">부품·정보와 도구·안전·비용을 함께 확인해야 설계상의 수리 가능성이 실제 수리로 이어집니다.</w:t>
      </w:r>
    </w:p>
    <w:p>
      <w:pPr>
        <w:spacing w:after="120" w:line="320"/>
      </w:pPr>
      <w:r>
        <w:t xml:space="preserve">가상 제품을 통해 실제 수리를 가로막는 조건을 설명합니다. 특정 제품의 안전성이나 수리권·법 적용을 판정하지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가상의 필통은 지퍼를 떼어낼 수 있지만 같은 크기의 지퍼를 구할 수 없다면 실제로 고치기 어렵습니다. 반대로 부품이 있어도 뜯는 방법을 모르거나 위험하면 전문가의 도움이 필요합니다.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분해 가능성은 수리의 한 조건일 뿐입니다.</w:t>
      </w:r>
    </w:p>
    <w:p>
      <w:pPr>
        <w:spacing w:after="120" w:line="320"/>
      </w:pPr>
      <w:r>
        <w:t xml:space="preserve">• 교체 부품과 수리 정보, 도구·안전·비용을 함께 확인해야 합니다.</w:t>
      </w:r>
    </w:p>
    <w:p>
      <w:pPr>
        <w:spacing w:after="120" w:line="320"/>
      </w:pPr>
      <w:r>
        <w:t xml:space="preserve">• 수리 가능하다는 말만으로 환경 영향이 줄었다고 단정하지 않습니다.</w:t>
      </w:r>
    </w:p>
    <w:p>
      <w:pPr>
        <w:pStyle w:val="Heading1"/>
        <w:keepNext/>
      </w:pPr>
      <w:r>
        <w:t xml:space="preserve">설계 조건 · 열 수 있다는 것과 고칠 수 있다는 것</w:t>
      </w:r>
    </w:p>
    <w:p>
      <w:pPr>
        <w:spacing w:after="120" w:line="320"/>
      </w:pPr>
      <w:r>
        <w:t xml:space="preserve">가상 필통의 지퍼가 교체 가능한 고리로 연결되어 있어도 같은 규격의 지퍼가 없다면 실제 수리로 이어지지 않습니다. EU 공동연구센터(JRC)는 전자제품의 수리 가능성을 높이기 위해 모듈 설계와 부품·도구·설명서 접근을 함께 살핍니다.</w:t>
      </w:r>
    </w:p>
    <w:p>
      <w:pPr>
        <w:spacing w:after="120" w:line="320"/>
      </w:pPr>
      <w:r>
        <w:t xml:space="preserve">제품을 분해하는 단계가 적어도 접착제나 안전 장치 때문에 사용자가 직접 작업하면 위험할 수 있습니다. 이 글은 전기 제품의 자가 분해를 권하지 않습니다.</w:t>
      </w:r>
    </w:p>
    <w:p>
      <w:pPr>
        <w:pStyle w:val="Heading1"/>
        <w:keepNext/>
      </w:pPr>
      <w:r>
        <w:t xml:space="preserve">조건 표 · 수리 전 확인할 네 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9"/>
        <w:gridCol w:w="3329"/>
        <w:gridCol w:w="3329"/>
      </w:tblGrid>
      <w:tr>
        <w:trPr>
          <w:cantSplit/>
          <w:tblHeader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조건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묻는 질문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가상 예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부품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맞는 교체 부품을 구할 수 있나?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지퍼 규격 확인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정보·도구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순서와 도구가 공개돼 있나?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제조사 안내 확인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안전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누가 작업해야 안전한가?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전기 부품은 전문가 상담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시간·비용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수리와 교체의 비용을 비교했나?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부품·배송·작업 시간 포함</w:t>
            </w:r>
          </w:p>
        </w:tc>
      </w:tr>
    </w:tbl>
    <w:p>
      <w:pPr>
        <w:spacing w:after="120" w:line="320"/>
      </w:pPr>
      <w:r>
        <w:t xml:space="preserve">가상의 비교표입니다. 실제 제품은 모델·제조사 문서와 안전 조건을 확인해야 합니다.</w:t>
      </w:r>
    </w:p>
    <w:p>
      <w:pPr>
        <w:pStyle w:val="Heading1"/>
        <w:keepNext/>
      </w:pPr>
      <w:r>
        <w:t xml:space="preserve">범위와 반례 · 수리했다는 사실과 환경 효과는 다릅니다</w:t>
      </w:r>
    </w:p>
    <w:p>
      <w:pPr>
        <w:spacing w:after="120" w:line="320"/>
      </w:pPr>
      <w:r>
        <w:t xml:space="preserve">고친 물건을 오래 사용하면 새 물건 생산을 줄일 가능성이 있지만, 실제 환경 영향은 부품 생산·배송·남은 사용 기간에 따라 달라집니다. 미국 환경보호청(EPA)의 생애주기 설계 안내는 유지·수리를 제품 시스템 설계의 한 부분으로 봅니다.</w:t>
      </w:r>
    </w:p>
    <w:p>
      <w:pPr>
        <w:spacing w:after="120" w:line="320"/>
      </w:pPr>
      <w:r>
        <w:t xml:space="preserve">가상의 수리 부품이 먼 곳에서 여러 번 배송되거나 곧 다시 고장 난다면 단순히 “수리 1회”만 세어 환경 효과를 확정할 수 없습니다. 확인할 기간과 비교할 대상을 먼저 정해야 합니다.</w:t>
      </w:r>
    </w:p>
    <w:p>
      <w:pPr>
        <w:pStyle w:val="Heading1"/>
        <w:keepNext/>
      </w:pPr>
      <w:r>
        <w:t xml:space="preserve">적용 질문 · 가상 필통을 고치기 전 무엇을 기록할까?</w:t>
      </w:r>
    </w:p>
    <w:p>
      <w:pPr>
        <w:spacing w:after="120" w:line="320"/>
      </w:pPr>
      <w:r>
        <w:t xml:space="preserve">지퍼 규격, 분해 순서, 필요한 도구, 작업 위험, 예상 비용과 고친 뒤 얼마나 쓸 수 있을지를 적습니다. 모르는 칸은 추측으로 채우지 않고 제조사의 현재 문서나 판매 정보를 확인할 질문으로 남깁니다.</w:t>
      </w:r>
    </w:p>
    <w:p>
      <w:pPr>
        <w:spacing w:after="120" w:line="320"/>
      </w:pPr>
      <w:r>
        <w:t xml:space="preserve">교실 활동이라면 실제 제품을 뜯기보다 종이에 설계를 그려 비교해도 충분합니다. 다른 사람이 안전하게 재현할 수 있는 설명인지 동료에게 읽어 달라고 하세요.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가상 필통은 지퍼가 분리되지만 맞는 교체 지퍼가 없습니다. “수리 가능한 설계”라는 광고 문구를 어떻게 고치겠습니까?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분해 가능하다는 점은 인정하되 실제 교체 부품의 규격·공급 여부를 확인해야 수리 가능성을 말할 수 있다고 고칩니다.</w:t>
      </w:r>
    </w:p>
    <w:p>
      <w:pPr>
        <w:pStyle w:val="Heading2"/>
        <w:keepNext/>
      </w:pPr>
      <w:r>
        <w:t xml:space="preserve">분해할 수 있으면 수리하기 쉬운 제품인가요?</w:t>
      </w:r>
    </w:p>
    <w:p>
      <w:pPr>
        <w:spacing w:after="120" w:line="320"/>
      </w:pPr>
      <w:r>
        <w:t xml:space="preserve">부품·설명서·도구와 안전 조건도 함께 있어야 합니다.</w:t>
      </w:r>
    </w:p>
    <w:p>
      <w:pPr>
        <w:pStyle w:val="Heading2"/>
        <w:keepNext/>
      </w:pPr>
      <w:r>
        <w:t xml:space="preserve">수리하면 반드시 새 제품을 사는 것보다 친환경적인가요?</w:t>
      </w:r>
    </w:p>
    <w:p>
      <w:pPr>
        <w:spacing w:after="120" w:line="320"/>
      </w:pPr>
      <w:r>
        <w:t xml:space="preserve">사용 기간과 부품·배송 등의 영향을 확인하지 않으면 단정할 수 없습니다.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European Commission Joint Research Centre · Towards an Effective Right to Repair for Electronics — https://publications.jrc.ec.europa.eu/repository/handle/JRC129957: 전자제품 수리에 필요한 설계·부품·도구·정보의 조건을 EU JRC 보고서에서 확인했습니다.</w:t>
      </w:r>
    </w:p>
    <w:p>
      <w:pPr>
        <w:spacing w:after="120" w:line="320"/>
      </w:pPr>
      <w:r>
        <w:t xml:space="preserve">• U.S. EPA · Life Cycle Design Guidance Manual — https://nepis.epa.gov/Exe/ZyPURL.cgi?Dockey=30002PR5.TXT: 제품 수명과 유지·수리를 고려한 설계 설명을 확인했습니다.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https://www.dokdok.co/reading/repairable-in-practice</w:t>
      </w:r>
    </w:p>
    <w:sectPr>
      <w:footerReference w:type="default" r:id="rId6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D677402C-AEEB-E3C6-E874-072B99F5A3A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수리 가능해도 고치기 어려운 네 가지 조건</dc:title>
  <dc:creator>똑똑</dc:creator>
  <dc:description>똑똑 · 에디터 모아 · 발행 2026.10.13</dc:description>
  <cp:lastModifiedBy>Un-named</cp:lastModifiedBy>
  <cp:revision>1</cp:revision>
  <dcterms:created xsi:type="dcterms:W3CDTF">2026-10-13T11:29:27.803Z</dcterms:created>
  <dcterms:modified xsi:type="dcterms:W3CDTF">2026-10-13T11:29:27.803Z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